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15" w:rsidRDefault="005C09BC">
      <w:pPr>
        <w:rPr>
          <w:b/>
          <w:bCs/>
          <w:sz w:val="28"/>
          <w:szCs w:val="28"/>
        </w:rPr>
      </w:pPr>
      <w:r>
        <w:rPr>
          <w:rFonts w:hint="eastAsia"/>
          <w:b/>
          <w:bCs/>
          <w:sz w:val="28"/>
          <w:szCs w:val="28"/>
        </w:rPr>
        <w:t>证券公司</w:t>
      </w:r>
      <w:r>
        <w:rPr>
          <w:rFonts w:hint="eastAsia"/>
          <w:b/>
          <w:bCs/>
          <w:sz w:val="28"/>
          <w:szCs w:val="28"/>
        </w:rPr>
        <w:t>单一</w:t>
      </w:r>
      <w:r>
        <w:rPr>
          <w:rFonts w:hint="eastAsia"/>
          <w:b/>
          <w:bCs/>
          <w:sz w:val="28"/>
          <w:szCs w:val="28"/>
        </w:rPr>
        <w:t>资产管理计划开户申请材料</w:t>
      </w:r>
      <w:r>
        <w:rPr>
          <w:rFonts w:hint="eastAsia"/>
          <w:b/>
          <w:bCs/>
          <w:sz w:val="28"/>
          <w:szCs w:val="28"/>
        </w:rPr>
        <w:t xml:space="preserve"> </w:t>
      </w:r>
    </w:p>
    <w:p w:rsidR="00252A15" w:rsidRDefault="005C09BC">
      <w:pPr>
        <w:numPr>
          <w:ilvl w:val="0"/>
          <w:numId w:val="1"/>
        </w:numPr>
        <w:spacing w:line="360" w:lineRule="auto"/>
      </w:pPr>
      <w:r>
        <w:rPr>
          <w:rFonts w:hint="eastAsia"/>
        </w:rPr>
        <w:t>《证券账户开立申请表（适用于产品）》</w:t>
      </w:r>
      <w:r>
        <w:rPr>
          <w:rFonts w:hint="eastAsia"/>
        </w:rPr>
        <w:t>和</w:t>
      </w:r>
      <w:r>
        <w:rPr>
          <w:rFonts w:hint="eastAsia"/>
        </w:rPr>
        <w:t>《证券账户业务申请表（附表）》</w:t>
      </w:r>
    </w:p>
    <w:p w:rsidR="00252A15" w:rsidRDefault="005C09BC">
      <w:pPr>
        <w:numPr>
          <w:ilvl w:val="0"/>
          <w:numId w:val="2"/>
        </w:numPr>
        <w:spacing w:line="360" w:lineRule="auto"/>
      </w:pPr>
      <w:r>
        <w:rPr>
          <w:rFonts w:hint="eastAsia"/>
        </w:rPr>
        <w:t>“名称”一项应为“</w:t>
      </w:r>
      <w:r>
        <w:rPr>
          <w:rFonts w:ascii="宋体" w:hAnsi="宋体" w:cs="宋体"/>
          <w:b/>
          <w:bCs/>
          <w:sz w:val="22"/>
          <w:szCs w:val="22"/>
        </w:rPr>
        <w:t>证券公司简称－投资者全称－资产管理计划名称</w:t>
      </w:r>
      <w:r>
        <w:rPr>
          <w:rFonts w:hint="eastAsia"/>
        </w:rPr>
        <w:t>”</w:t>
      </w:r>
      <w:r>
        <w:rPr>
          <w:rFonts w:hint="eastAsia"/>
        </w:rPr>
        <w:t>,</w:t>
      </w:r>
      <w:r>
        <w:rPr>
          <w:rFonts w:hint="eastAsia"/>
        </w:rPr>
        <w:t>资产管理计划名称根据基金业协会出具的产品备案</w:t>
      </w:r>
      <w:r>
        <w:rPr>
          <w:rFonts w:hint="eastAsia"/>
        </w:rPr>
        <w:t>证明</w:t>
      </w:r>
      <w:r>
        <w:rPr>
          <w:rFonts w:hint="eastAsia"/>
        </w:rPr>
        <w:t>中的名称填写</w:t>
      </w:r>
      <w:r>
        <w:rPr>
          <w:rFonts w:hint="eastAsia"/>
        </w:rPr>
        <w:t>;</w:t>
      </w:r>
      <w:r>
        <w:rPr>
          <w:rFonts w:hint="eastAsia"/>
        </w:rPr>
        <w:t>委托人为产品时，“投资者全称”</w:t>
      </w:r>
      <w:proofErr w:type="gramStart"/>
      <w:r>
        <w:rPr>
          <w:rFonts w:hint="eastAsia"/>
        </w:rPr>
        <w:t>一</w:t>
      </w:r>
      <w:proofErr w:type="gramEnd"/>
      <w:r>
        <w:rPr>
          <w:rFonts w:hint="eastAsia"/>
        </w:rPr>
        <w:t>联名体现委托方产品名称即可，无需体现委托方产品的管理人和托管人名称；</w:t>
      </w:r>
    </w:p>
    <w:p w:rsidR="00252A15" w:rsidRDefault="005C09BC">
      <w:pPr>
        <w:numPr>
          <w:ilvl w:val="0"/>
          <w:numId w:val="2"/>
        </w:numPr>
        <w:spacing w:line="360" w:lineRule="auto"/>
      </w:pPr>
      <w:r>
        <w:rPr>
          <w:rFonts w:hint="eastAsia"/>
        </w:rPr>
        <w:t>“主要身份证明文件号码”一项应为证券公司营业执照中记载的统一社会信用代码；</w:t>
      </w:r>
    </w:p>
    <w:p w:rsidR="00252A15" w:rsidRDefault="005C09BC">
      <w:pPr>
        <w:numPr>
          <w:ilvl w:val="0"/>
          <w:numId w:val="2"/>
        </w:numPr>
        <w:spacing w:line="360" w:lineRule="auto"/>
      </w:pPr>
      <w:r>
        <w:rPr>
          <w:rFonts w:hint="eastAsia"/>
        </w:rPr>
        <w:t>“产品编码”一项应为基金业协会出具的产品备案函中记载的产品编码；</w:t>
      </w:r>
    </w:p>
    <w:p w:rsidR="00252A15" w:rsidRDefault="005C09BC">
      <w:pPr>
        <w:numPr>
          <w:ilvl w:val="0"/>
          <w:numId w:val="2"/>
        </w:numPr>
        <w:spacing w:line="360" w:lineRule="auto"/>
      </w:pPr>
      <w:r>
        <w:rPr>
          <w:rFonts w:hint="eastAsia"/>
        </w:rPr>
        <w:t>委托人为自然人和机构的，应按照委托人有效身份证明文件填写“委托人信息”一栏，委托人为产品的，应根据委托方产品类型对应的要求（各类产品证券账户命名规则及主要身份证明文件号码填写要求见附录</w:t>
      </w:r>
      <w:r>
        <w:rPr>
          <w:rFonts w:hint="eastAsia"/>
        </w:rPr>
        <w:t>23</w:t>
      </w:r>
      <w:r>
        <w:rPr>
          <w:rFonts w:hint="eastAsia"/>
        </w:rPr>
        <w:t>）</w:t>
      </w:r>
      <w:r>
        <w:rPr>
          <w:rFonts w:hint="eastAsia"/>
        </w:rPr>
        <w:t xml:space="preserve"> </w:t>
      </w:r>
      <w:r>
        <w:rPr>
          <w:rFonts w:hint="eastAsia"/>
        </w:rPr>
        <w:t>填写“委托人信息”一栏</w:t>
      </w:r>
      <w:r>
        <w:rPr>
          <w:rFonts w:hint="eastAsia"/>
        </w:rPr>
        <w:t>。</w:t>
      </w:r>
    </w:p>
    <w:p w:rsidR="00252A15" w:rsidRDefault="005C09BC">
      <w:pPr>
        <w:numPr>
          <w:ilvl w:val="0"/>
          <w:numId w:val="2"/>
        </w:numPr>
        <w:spacing w:line="360" w:lineRule="auto"/>
      </w:pPr>
      <w:r>
        <w:rPr>
          <w:rFonts w:hint="eastAsia"/>
        </w:rPr>
        <w:t>“备注”中注明沪深市场开户数量。</w:t>
      </w:r>
      <w:r>
        <w:rPr>
          <w:rFonts w:hint="eastAsia"/>
        </w:rPr>
        <w:t xml:space="preserve"> </w:t>
      </w:r>
    </w:p>
    <w:p w:rsidR="00252A15" w:rsidRDefault="005C09BC">
      <w:pPr>
        <w:spacing w:line="360" w:lineRule="auto"/>
      </w:pPr>
      <w:r>
        <w:rPr>
          <w:rFonts w:hint="eastAsia"/>
        </w:rPr>
        <w:t>（</w:t>
      </w:r>
      <w:r>
        <w:rPr>
          <w:rFonts w:hint="eastAsia"/>
        </w:rPr>
        <w:t>2</w:t>
      </w:r>
      <w:r>
        <w:rPr>
          <w:rFonts w:hint="eastAsia"/>
        </w:rPr>
        <w:t>）设立证券公司</w:t>
      </w:r>
      <w:r>
        <w:rPr>
          <w:rFonts w:hint="eastAsia"/>
        </w:rPr>
        <w:t>单一</w:t>
      </w:r>
      <w:r>
        <w:rPr>
          <w:rFonts w:hint="eastAsia"/>
        </w:rPr>
        <w:t>资产管理计划的证明文件</w:t>
      </w:r>
      <w:r>
        <w:rPr>
          <w:rFonts w:ascii="宋体" w:hAnsi="宋体" w:cs="宋体"/>
          <w:sz w:val="24"/>
        </w:rPr>
        <w:t>（</w:t>
      </w:r>
      <w:r>
        <w:rPr>
          <w:rFonts w:hint="eastAsia"/>
        </w:rPr>
        <w:t>已签署完毕的资产管理计划合同复印件等其他书面文件，需加盖管理人公章；对于委托人为产品的，应在证券公司资产管理合同中明确委托产品名称）。</w:t>
      </w:r>
      <w:r>
        <w:rPr>
          <w:rFonts w:hint="eastAsia"/>
        </w:rPr>
        <w:t xml:space="preserve"> </w:t>
      </w:r>
    </w:p>
    <w:p w:rsidR="00252A15" w:rsidRDefault="005C09BC">
      <w:pPr>
        <w:spacing w:line="360" w:lineRule="auto"/>
      </w:pPr>
      <w:r>
        <w:rPr>
          <w:rFonts w:hint="eastAsia"/>
        </w:rPr>
        <w:t>（</w:t>
      </w:r>
      <w:r>
        <w:rPr>
          <w:rFonts w:hint="eastAsia"/>
        </w:rPr>
        <w:t>3</w:t>
      </w:r>
      <w:r>
        <w:rPr>
          <w:rFonts w:hint="eastAsia"/>
        </w:rPr>
        <w:t>）基金业协会出具的产品备案相关证明文件复印件（需加盖证券公司公章）</w:t>
      </w:r>
      <w:r>
        <w:rPr>
          <w:rFonts w:hint="eastAsia"/>
        </w:rPr>
        <w:t>。</w:t>
      </w:r>
      <w:r>
        <w:rPr>
          <w:rFonts w:hint="eastAsia"/>
        </w:rPr>
        <w:t>对</w:t>
      </w:r>
      <w:r>
        <w:rPr>
          <w:rFonts w:hint="eastAsia"/>
        </w:rPr>
        <w:t>于以现金管理为目的的证券公司单一资产管理计划，管理人可以出具情况说明（式样见附录</w:t>
      </w:r>
      <w:r>
        <w:rPr>
          <w:rFonts w:hint="eastAsia"/>
        </w:rPr>
        <w:t>25</w:t>
      </w:r>
      <w:r>
        <w:rPr>
          <w:rFonts w:hint="eastAsia"/>
        </w:rPr>
        <w:t>），</w:t>
      </w:r>
      <w:r>
        <w:rPr>
          <w:rFonts w:hint="eastAsia"/>
        </w:rPr>
        <w:t xml:space="preserve"> </w:t>
      </w:r>
      <w:r>
        <w:rPr>
          <w:rFonts w:hint="eastAsia"/>
        </w:rPr>
        <w:t>并提交向基金业协会申请产品备案的截屏打印件（需加盖管理人公章）；《证券账户开立申请表（适用于产品）》“名称”一项中的资产管理计划名称和“产品编码”一项应按照备案申请信息填写。在该产品完成备案后的</w:t>
      </w:r>
      <w:r>
        <w:rPr>
          <w:rFonts w:hint="eastAsia"/>
        </w:rPr>
        <w:t>10</w:t>
      </w:r>
      <w:r>
        <w:rPr>
          <w:rFonts w:hint="eastAsia"/>
        </w:rPr>
        <w:t>个工作日内，</w:t>
      </w:r>
      <w:r>
        <w:rPr>
          <w:rFonts w:hint="eastAsia"/>
        </w:rPr>
        <w:t xml:space="preserve"> </w:t>
      </w:r>
      <w:r>
        <w:rPr>
          <w:rFonts w:hint="eastAsia"/>
        </w:rPr>
        <w:t>管理人应向委托交易证券公司提交产品备案证明，由委托交易证券公司核对产品备案证明中记载的产品名称、产品编码等信息与账户系统记录的信息一致；如核对信息不一致，应当向中国结算申请变更相关信息。如产品未能按计划成立，应</w:t>
      </w:r>
      <w:r>
        <w:rPr>
          <w:rFonts w:hint="eastAsia"/>
        </w:rPr>
        <w:t>当及时办理账户注销手续。</w:t>
      </w:r>
    </w:p>
    <w:p w:rsidR="00252A15" w:rsidRDefault="005C09BC">
      <w:pPr>
        <w:spacing w:line="360" w:lineRule="auto"/>
      </w:pPr>
      <w:r>
        <w:rPr>
          <w:rFonts w:hint="eastAsia"/>
        </w:rPr>
        <w:t>（</w:t>
      </w:r>
      <w:r>
        <w:rPr>
          <w:rFonts w:hint="eastAsia"/>
        </w:rPr>
        <w:t>4</w:t>
      </w:r>
      <w:r>
        <w:rPr>
          <w:rFonts w:hint="eastAsia"/>
        </w:rPr>
        <w:t>）证券公司营业执照复印件（需加盖证券公司公章）。</w:t>
      </w:r>
    </w:p>
    <w:p w:rsidR="00252A15" w:rsidRDefault="005C09BC">
      <w:pPr>
        <w:spacing w:line="360" w:lineRule="auto"/>
      </w:pPr>
      <w:r>
        <w:rPr>
          <w:rFonts w:hint="eastAsia"/>
        </w:rPr>
        <w:t>（</w:t>
      </w:r>
      <w:r>
        <w:rPr>
          <w:rFonts w:hint="eastAsia"/>
        </w:rPr>
        <w:t>5</w:t>
      </w:r>
      <w:r>
        <w:rPr>
          <w:rFonts w:hint="eastAsia"/>
        </w:rPr>
        <w:t>）证券公司取得经营证券期货业务许可证复印件（需加盖证券公司公章）</w:t>
      </w:r>
      <w:r>
        <w:rPr>
          <w:rFonts w:hint="eastAsia"/>
        </w:rPr>
        <w:t xml:space="preserve"> </w:t>
      </w:r>
      <w:r>
        <w:rPr>
          <w:rFonts w:hint="eastAsia"/>
        </w:rPr>
        <w:t>。</w:t>
      </w:r>
      <w:r>
        <w:rPr>
          <w:rFonts w:hint="eastAsia"/>
        </w:rPr>
        <w:t xml:space="preserve"> </w:t>
      </w:r>
    </w:p>
    <w:p w:rsidR="00252A15" w:rsidRDefault="005C09BC">
      <w:pPr>
        <w:spacing w:line="360" w:lineRule="auto"/>
      </w:pPr>
      <w:r>
        <w:rPr>
          <w:rFonts w:hint="eastAsia"/>
        </w:rPr>
        <w:t>（</w:t>
      </w:r>
      <w:r>
        <w:rPr>
          <w:rFonts w:hint="eastAsia"/>
        </w:rPr>
        <w:t>6</w:t>
      </w:r>
      <w:r>
        <w:rPr>
          <w:rFonts w:hint="eastAsia"/>
        </w:rPr>
        <w:t>）委托人有效身份证明文件及复印件（委托人为机构的，需加盖机构公章；委托人为依法设立的产品的，需提供相关监督管理机构对委托方产品出具的备案证明复印件或委托方产品合同等产品成立证明文件复印件，加盖委托方产品管理人公章。各类产品备案证明要求见附录</w:t>
      </w:r>
      <w:r>
        <w:rPr>
          <w:rFonts w:hint="eastAsia"/>
        </w:rPr>
        <w:t>23</w:t>
      </w:r>
      <w:r>
        <w:rPr>
          <w:rFonts w:hint="eastAsia"/>
        </w:rPr>
        <w:t>）。</w:t>
      </w:r>
    </w:p>
    <w:p w:rsidR="00252A15" w:rsidRDefault="005C09BC">
      <w:pPr>
        <w:spacing w:line="360" w:lineRule="auto"/>
      </w:pPr>
      <w:r>
        <w:rPr>
          <w:rFonts w:hint="eastAsia"/>
        </w:rPr>
        <w:t>（</w:t>
      </w:r>
      <w:r>
        <w:rPr>
          <w:rFonts w:hint="eastAsia"/>
        </w:rPr>
        <w:t>8</w:t>
      </w:r>
      <w:r>
        <w:rPr>
          <w:rFonts w:hint="eastAsia"/>
        </w:rPr>
        <w:t>）证券公司委托集合资产管理计划托管人代理开户的委托书（需加盖证券公司公章</w:t>
      </w:r>
      <w:r>
        <w:rPr>
          <w:rFonts w:ascii="宋体" w:hAnsi="宋体" w:cs="宋体" w:hint="eastAsia"/>
          <w:sz w:val="24"/>
        </w:rPr>
        <w:t>，</w:t>
      </w:r>
      <w:r>
        <w:rPr>
          <w:rFonts w:hint="eastAsia"/>
        </w:rPr>
        <w:t>式样见附录</w:t>
      </w:r>
      <w:r>
        <w:rPr>
          <w:rFonts w:hint="eastAsia"/>
        </w:rPr>
        <w:t>22</w:t>
      </w:r>
      <w:r>
        <w:rPr>
          <w:rFonts w:hint="eastAsia"/>
        </w:rPr>
        <w:t>，需加盖管</w:t>
      </w:r>
      <w:r>
        <w:rPr>
          <w:rFonts w:hint="eastAsia"/>
        </w:rPr>
        <w:t>理人公章，</w:t>
      </w:r>
      <w:r>
        <w:rPr>
          <w:rFonts w:hint="eastAsia"/>
          <w:b/>
          <w:bCs/>
        </w:rPr>
        <w:t>如产品备案或合同等申请材料中已明确托管人的，</w:t>
      </w:r>
      <w:r>
        <w:rPr>
          <w:rFonts w:hint="eastAsia"/>
          <w:b/>
          <w:bCs/>
        </w:rPr>
        <w:t xml:space="preserve"> </w:t>
      </w:r>
      <w:r>
        <w:rPr>
          <w:rFonts w:hint="eastAsia"/>
          <w:b/>
          <w:bCs/>
        </w:rPr>
        <w:t>可不提交该材料</w:t>
      </w:r>
      <w:r>
        <w:rPr>
          <w:rFonts w:hint="eastAsia"/>
        </w:rPr>
        <w:t>）。</w:t>
      </w:r>
      <w:r>
        <w:rPr>
          <w:rFonts w:hint="eastAsia"/>
        </w:rPr>
        <w:t xml:space="preserve"> </w:t>
      </w:r>
    </w:p>
    <w:p w:rsidR="00252A15" w:rsidRDefault="00252A15">
      <w:pPr>
        <w:spacing w:line="360" w:lineRule="auto"/>
      </w:pPr>
    </w:p>
    <w:p w:rsidR="00252A15" w:rsidRDefault="005C09BC">
      <w:pPr>
        <w:spacing w:line="360" w:lineRule="auto"/>
      </w:pPr>
      <w:r>
        <w:rPr>
          <w:rFonts w:hint="eastAsia"/>
        </w:rPr>
        <w:t>附件：</w:t>
      </w:r>
    </w:p>
    <w:p w:rsidR="00252A15" w:rsidRDefault="005C09BC">
      <w:pPr>
        <w:spacing w:line="360" w:lineRule="auto"/>
      </w:pPr>
      <w:r>
        <w:rPr>
          <w:rFonts w:hint="eastAsia"/>
        </w:rPr>
        <w:object w:dxaOrig="145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o:ole="">
            <v:imagedata r:id="rId5" o:title=""/>
          </v:shape>
          <o:OLEObject Type="Embed" ProgID="Word.Document.12" ShapeID="_x0000_i1025" DrawAspect="Icon" ObjectID="_1825674989" r:id="rId6"/>
        </w:object>
      </w:r>
      <w:r>
        <w:rPr>
          <w:rFonts w:hint="eastAsia"/>
        </w:rPr>
        <w:object w:dxaOrig="1455" w:dyaOrig="1320">
          <v:shape id="_x0000_i1026" type="#_x0000_t75" style="width:72.75pt;height:66pt" o:ole="">
            <v:imagedata r:id="rId7" o:title=""/>
          </v:shape>
          <o:OLEObject Type="Embed" ProgID="Word.Document.12" ShapeID="_x0000_i1026" DrawAspect="Icon" ObjectID="_1825674990" r:id="rId8"/>
        </w:object>
      </w:r>
      <w:r>
        <w:rPr>
          <w:rFonts w:hint="eastAsia"/>
        </w:rPr>
        <w:object w:dxaOrig="4545" w:dyaOrig="855">
          <v:shape id="_x0000_i1027" type="#_x0000_t75" style="width:227.25pt;height:42.75pt" o:ole="">
            <v:imagedata r:id="rId9" o:title=""/>
          </v:shape>
          <o:OLEObject Type="Embed" ProgID="Package" ShapeID="_x0000_i1027" DrawAspect="Content" ObjectID="_1825674991" r:id="rId10"/>
        </w:object>
      </w:r>
      <w:r>
        <w:rPr>
          <w:rFonts w:hint="eastAsia"/>
        </w:rPr>
        <w:object w:dxaOrig="3945" w:dyaOrig="855">
          <v:shape id="_x0000_i1028" type="#_x0000_t75" style="width:197.25pt;height:42.75pt" o:ole="">
            <v:imagedata r:id="rId11" o:title=""/>
          </v:shape>
          <o:OLEObject Type="Embed" ProgID="Package" ShapeID="_x0000_i1028" DrawAspect="Content" ObjectID="_1825674992" r:id="rId12"/>
        </w:object>
      </w:r>
      <w:r>
        <w:rPr>
          <w:rFonts w:hint="eastAsia"/>
        </w:rPr>
        <w:object w:dxaOrig="4845" w:dyaOrig="855">
          <v:shape id="_x0000_i1029" type="#_x0000_t75" style="width:242.25pt;height:42.75pt" o:ole="">
            <v:imagedata r:id="rId13" o:title=""/>
          </v:shape>
          <o:OLEObject Type="Embed" ProgID="Package" ShapeID="_x0000_i1029" DrawAspect="Content" ObjectID="_1825674993" r:id="rId14"/>
        </w:object>
      </w:r>
    </w:p>
    <w:p w:rsidR="00252A15" w:rsidRDefault="00252A15"/>
    <w:sectPr w:rsidR="00252A1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995F1E"/>
    <w:multiLevelType w:val="singleLevel"/>
    <w:tmpl w:val="CB995F1E"/>
    <w:lvl w:ilvl="0">
      <w:start w:val="1"/>
      <w:numFmt w:val="decimal"/>
      <w:suff w:val="nothing"/>
      <w:lvlText w:val="（%1）"/>
      <w:lvlJc w:val="left"/>
    </w:lvl>
  </w:abstractNum>
  <w:abstractNum w:abstractNumId="1" w15:restartNumberingAfterBreak="0">
    <w:nsid w:val="02B7E45A"/>
    <w:multiLevelType w:val="singleLevel"/>
    <w:tmpl w:val="02B7E45A"/>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15"/>
    <w:rsid w:val="001B5BF6"/>
    <w:rsid w:val="00252A15"/>
    <w:rsid w:val="005C09BC"/>
    <w:rsid w:val="13DE189E"/>
    <w:rsid w:val="1AA63482"/>
    <w:rsid w:val="1F607ECE"/>
    <w:rsid w:val="414F2D7F"/>
    <w:rsid w:val="52D93438"/>
    <w:rsid w:val="5D9B0E34"/>
    <w:rsid w:val="5E817516"/>
    <w:rsid w:val="6108329D"/>
    <w:rsid w:val="73276FEC"/>
    <w:rsid w:val="77654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71E93D-A4F4-4640-A11E-62016A6A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package" Target="embeddings/Microsoft_Word___2.docx"/><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Microsoft_Word___1.doc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3.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Company>HP</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xyzq</dc:creator>
  <cp:lastModifiedBy>xyzq</cp:lastModifiedBy>
  <cp:revision>1</cp:revision>
  <dcterms:created xsi:type="dcterms:W3CDTF">2025-11-26T07:08:00Z</dcterms:created>
  <dcterms:modified xsi:type="dcterms:W3CDTF">2025-11-26T07:08:00Z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227EC49E36FA4A85B446DD9C33CC08BB</vt:lpwstr>
  </property>
</Properties>
</file>