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592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</w:pPr>
          </w:p>
          <w:p>
            <w:pPr>
              <w:jc w:val="both"/>
            </w:pPr>
            <w:r>
              <w:rPr>
                <w:sz w:val="44"/>
                <w:szCs w:val="44"/>
              </w:rPr>
              <w:t>兴证资产托管-TA相关业务实时接口申请表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本次申请内容</w:t>
            </w:r>
          </w:p>
        </w:tc>
        <w:tc>
          <w:tcPr>
            <w:tcW w:w="6706" w:type="dxa"/>
            <w:gridSpan w:val="4"/>
          </w:tcPr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b/>
                <w:bCs/>
                <w:sz w:val="21"/>
                <w:szCs w:val="21"/>
                <w:vertAlign w:val="baseline"/>
              </w:rPr>
              <w:t>由管理人发起申请，兴业证券资产托管部通过审批，发放给管理人TA相关业务实时接口接入用户名密码；用于管理人自行开发或委托开发商开发对应程序。接口调用顺序如下：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 xml:space="preserve">1 ， 第一步：调用&lt;获取授权码&gt;接口，获取到授权码  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2 ， 第二步：拿到授权码之后，调用&lt;获取令牌&gt;接口，获取到令牌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 xml:space="preserve">3，  第三步：拿到令牌之后，调用&lt;业务接口&gt;接口 </w:t>
            </w:r>
          </w:p>
          <w:p>
            <w:pPr>
              <w:rPr>
                <w:rFonts w:hint="default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</w:rPr>
              <w:t>业务接口</w:t>
            </w:r>
            <w:r>
              <w:rPr>
                <w:rFonts w:hint="default"/>
                <w:b/>
                <w:bCs/>
                <w:sz w:val="21"/>
                <w:szCs w:val="21"/>
                <w:vertAlign w:val="baseline"/>
              </w:rPr>
              <w:t>范围包括：TA-基金成立汇总、TA-交易确认查询、TA-业绩提成明细 、TA-份额明细查询 、TA-客户资料查询 、TA-客户资金流水查询、TA-分红明细查询、净值查询。</w:t>
            </w:r>
          </w:p>
          <w:p>
            <w:pPr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管理人名称</w:t>
            </w:r>
          </w:p>
        </w:tc>
        <w:tc>
          <w:tcPr>
            <w:tcW w:w="6706" w:type="dxa"/>
            <w:gridSpan w:val="4"/>
          </w:tcPr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Merge w:val="restart"/>
          </w:tcPr>
          <w:p>
            <w:pPr>
              <w:jc w:val="both"/>
              <w:rPr>
                <w:sz w:val="32"/>
                <w:szCs w:val="32"/>
                <w:vertAlign w:val="baseline"/>
              </w:rPr>
            </w:pPr>
          </w:p>
          <w:p>
            <w:pPr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联系方式</w:t>
            </w:r>
          </w:p>
        </w:tc>
        <w:tc>
          <w:tcPr>
            <w:tcW w:w="1592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联系人</w:t>
            </w:r>
          </w:p>
        </w:tc>
        <w:tc>
          <w:tcPr>
            <w:tcW w:w="1704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电话</w:t>
            </w: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邮件</w:t>
            </w: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Merge w:val="continue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Merge w:val="continue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592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6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承诺内容</w:t>
            </w:r>
          </w:p>
        </w:tc>
        <w:tc>
          <w:tcPr>
            <w:tcW w:w="6706" w:type="dxa"/>
            <w:gridSpan w:val="4"/>
          </w:tcPr>
          <w:p>
            <w:pPr>
              <w:ind w:firstLine="640" w:firstLineChars="200"/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我司承诺不将贵司</w:t>
            </w:r>
            <w:r>
              <w:rPr>
                <w:rFonts w:hint="default" w:asciiTheme="minorHAnsi" w:hAnsiTheme="minorHAnsi" w:eastAsiaTheme="minorEastAsia" w:cstheme="minorBidi"/>
                <w:sz w:val="32"/>
                <w:szCs w:val="32"/>
                <w:lang w:val="en-US" w:eastAsia="zh-CN"/>
              </w:rPr>
              <w:t>授权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开放的相关用户名密码外泄，如</w:t>
            </w:r>
            <w:bookmarkStart w:id="0" w:name="_GoBack"/>
            <w:bookmarkEnd w:id="0"/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由此引起的产品相关信息泄露，</w:t>
            </w:r>
            <w:r>
              <w:rPr>
                <w:rFonts w:hint="default" w:asciiTheme="minorHAnsi" w:hAnsiTheme="minorHAnsi" w:eastAsiaTheme="minorEastAsia" w:cstheme="minorBidi"/>
                <w:sz w:val="32"/>
                <w:szCs w:val="32"/>
                <w:lang w:val="en-US" w:eastAsia="zh-CN"/>
              </w:rPr>
              <w:t>由我司承担责任，</w:t>
            </w:r>
            <w:r>
              <w:rPr>
                <w:rFonts w:asciiTheme="minorHAnsi" w:hAnsiTheme="minorHAnsi" w:eastAsiaTheme="minorEastAsia" w:cstheme="minorBidi"/>
                <w:sz w:val="32"/>
                <w:szCs w:val="32"/>
              </w:rPr>
              <w:t>与贵司无关。</w:t>
            </w:r>
          </w:p>
          <w:p>
            <w:pPr>
              <w:rPr>
                <w:rFonts w:asciiTheme="minorHAnsi" w:hAnsiTheme="minorHAnsi" w:eastAsiaTheme="minorEastAsia" w:cstheme="minorBidi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sz w:val="32"/>
                <w:szCs w:val="32"/>
                <w:vertAlign w:val="baseline"/>
              </w:rPr>
              <w:t>管理人盖章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right"/>
              <w:rPr>
                <w:rFonts w:hint="default" w:asciiTheme="minorHAnsi" w:hAnsiTheme="minorHAnsi" w:eastAsiaTheme="minorEastAsia" w:cstheme="minorBidi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  <w:vertAlign w:val="baseline"/>
              </w:rPr>
              <w:t>日期：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托管部联系人</w:t>
            </w:r>
          </w:p>
        </w:tc>
        <w:tc>
          <w:tcPr>
            <w:tcW w:w="6706" w:type="dxa"/>
            <w:gridSpan w:val="4"/>
          </w:tcPr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联系人：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王鑫</w:t>
            </w:r>
            <w:r>
              <w:rPr>
                <w:sz w:val="32"/>
                <w:szCs w:val="32"/>
                <w:vertAlign w:val="baseline"/>
              </w:rPr>
              <w:t xml:space="preserve">   电话：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17317857796</w:t>
            </w:r>
            <w:r>
              <w:rPr>
                <w:sz w:val="32"/>
                <w:szCs w:val="32"/>
                <w:vertAlign w:val="baseline"/>
              </w:rPr>
              <w:t xml:space="preserve"> </w:t>
            </w:r>
          </w:p>
          <w:p>
            <w:pPr>
              <w:rPr>
                <w:sz w:val="32"/>
                <w:szCs w:val="32"/>
                <w:vertAlign w:val="baseline"/>
              </w:rPr>
            </w:pPr>
            <w:r>
              <w:rPr>
                <w:sz w:val="32"/>
                <w:szCs w:val="32"/>
                <w:vertAlign w:val="baseline"/>
              </w:rPr>
              <w:t>申请接收邮箱：xzyyfw@xyzq.com.cn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6271217"/>
    <w:rsid w:val="035B1F65"/>
    <w:rsid w:val="0F546272"/>
    <w:rsid w:val="127B0611"/>
    <w:rsid w:val="26B4A3CA"/>
    <w:rsid w:val="36E74001"/>
    <w:rsid w:val="384078D0"/>
    <w:rsid w:val="393570E2"/>
    <w:rsid w:val="40682148"/>
    <w:rsid w:val="49775746"/>
    <w:rsid w:val="5FF75937"/>
    <w:rsid w:val="60B73A00"/>
    <w:rsid w:val="7C77C4A5"/>
    <w:rsid w:val="7FAFA974"/>
    <w:rsid w:val="A6271217"/>
    <w:rsid w:val="FBFCE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401</Characters>
  <Lines>0</Lines>
  <Paragraphs>0</Paragraphs>
  <TotalTime>4</TotalTime>
  <ScaleCrop>false</ScaleCrop>
  <LinksUpToDate>false</LinksUpToDate>
  <CharactersWithSpaces>449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2019-08-06T12:27:00Z</dcterms:created>
  <dc:creator>guist</dc:creator>
  <cp:lastModifiedBy>张英勇</cp:lastModifiedBy>
  <dcterms:modified xsi:type="dcterms:W3CDTF">2022-09-19T16:07:39Z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22F79187324146678672F19152366175</vt:lpwstr>
  </property>
</Properties>
</file>